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Devin R. Okafor, BSN, RN</w:t>
      </w:r>
    </w:p>
    <w:p>
      <w:pPr>
        <w:pStyle w:val="RK-Contact"/>
      </w:pPr>
      <w:r>
        <w:t>(614) 555-0132  •  devin.okafor.rn@gmail.com  •  Columbus, OH  •  linkedin.com/in/devin-okafor-bsn-rn</w:t>
      </w:r>
    </w:p>
    <w:p>
      <w:pPr>
        <w:pStyle w:val="RK-LetterBody"/>
      </w:pPr>
      <w:r>
        <w:t>July 17, 2026</w:t>
      </w:r>
    </w:p>
    <w:p>
      <w:pPr>
        <w:pStyle w:val="RK-LetterAddr"/>
      </w:pPr>
      <w:r>
        <w:t>Marcus Bell, MSN, RN</w:t>
      </w:r>
    </w:p>
    <w:p>
      <w:pPr>
        <w:pStyle w:val="RK-LetterAddr"/>
      </w:pPr>
      <w:r>
        <w:t>Nurse Residency Program Coordinator</w:t>
      </w:r>
    </w:p>
    <w:p>
      <w:pPr>
        <w:pStyle w:val="RK-LetterAddr"/>
      </w:pPr>
      <w:r>
        <w:t>Riverside Regional Medical Center</w:t>
      </w:r>
    </w:p>
    <w:p>
      <w:pPr>
        <w:pStyle w:val="RK-LetterAddr"/>
      </w:pPr>
      <w:r>
        <w:t>3535 Olentangy River Road</w:t>
      </w:r>
    </w:p>
    <w:p>
      <w:pPr>
        <w:pStyle w:val="RK-LetterAddr"/>
      </w:pPr>
      <w:r>
        <w:t>Columbus, OH 43214</w:t>
      </w:r>
    </w:p>
    <w:p>
      <w:pPr>
        <w:pStyle w:val="RK-LetterBody"/>
      </w:pPr>
      <w:r>
        <w:t>Dear Mr. Bell,</w:t>
      </w:r>
    </w:p>
    <w:p>
      <w:pPr>
        <w:pStyle w:val="RK-LetterBody"/>
      </w:pPr>
      <w:r>
        <w:t>I am excited to apply for the Nurse Residency position on your medical-surgical and telemetry units. I completed my BSN at The Ohio State University in 2026, passed the NCLEX-RN on my first attempt, and finished 800+ supervised clinical hours — including a 180-hour cardiac-telemetry capstone where I advanced to an independent four-patient assignment. Riverside's structured residency and preceptor model is exactly the start I am seeking.</w:t>
      </w:r>
    </w:p>
    <w:p>
      <w:pPr>
        <w:pStyle w:val="RK-LetterBody"/>
      </w:pPr>
      <w:r>
        <w:t>During my capstone I administered and documented 200+ medications by barcode scanning with a 100% five-rights verification rate and zero errors, and I escalated six dysrhythmia events to the rapid-response team with accurate SBAR handoffs. As a patient care technician I have already worked 8–10 patients per shift on a busy med-surg floor, so I understand the pace and teamwork a new nurse steps into — not just from clinicals, but from real hospital shifts.</w:t>
      </w:r>
    </w:p>
    <w:p>
      <w:pPr>
        <w:pStyle w:val="RK-LetterBody"/>
      </w:pPr>
      <w:r>
        <w:t>I bring reliability, coachability, and a genuine commitment to patient safety. In my ICU rotation I helped lift a unit hand-hygiene audit from 82% to 95% compliance, and across every rotation my preceptors noted my patient education and calm follow-through. I am BLS/ACLS certified and Epic-trained, so I can contribute safely from day one while I grow.</w:t>
      </w:r>
    </w:p>
    <w:p>
      <w:pPr>
        <w:pStyle w:val="RK-LetterBody"/>
      </w:pPr>
      <w:r>
        <w:t>Thank you for considering my application. I would welcome the chance to discuss how I can contribute to your unit and grow through your residency, and I look forward to hearing from you.</w:t>
      </w:r>
    </w:p>
    <w:p>
      <w:pPr>
        <w:pStyle w:val="RK-LetterAddr"/>
      </w:pPr>
      <w:r>
        <w:t>Sincerely,</w:t>
      </w:r>
    </w:p>
    <w:p>
      <w:pPr>
        <w:pStyle w:val="RK-LetterAddr"/>
      </w:pPr>
      <w:r>
        <w:t>Devin R. Okafor, BSN, RN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360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360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